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224"/>
        <w:ind w:left="5" w:right="4" w:firstLine="0"/>
        <w:jc w:val="center"/>
        <w:rPr>
          <w:b/>
          <w:sz w:val="21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5581650</wp:posOffset>
                </wp:positionH>
                <wp:positionV relativeFrom="paragraph">
                  <wp:posOffset>0</wp:posOffset>
                </wp:positionV>
                <wp:extent cx="1714500" cy="46672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2452" w:val="left" w:leader="none"/>
                              </w:tabs>
                              <w:spacing w:before="71"/>
                              <w:ind w:left="146" w:right="225" w:firstLine="0"/>
                              <w:jc w:val="left"/>
                              <w:rPr>
                                <w:rFonts w:ascii="Calibr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22"/>
                              </w:rPr>
                              <w:t>Ref. no.:</w:t>
                            </w:r>
                            <w:r>
                              <w:rPr>
                                <w:rFonts w:ascii="Calibri"/>
                                <w:i/>
                                <w:spacing w:val="4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i/>
                                <w:sz w:val="22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i/>
                                <w:sz w:val="22"/>
                                <w:u w:val="none"/>
                              </w:rPr>
                              <w:t> (For SA use only)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39.5pt;margin-top:0pt;width:135pt;height:36.75pt;mso-position-horizontal-relative:page;mso-position-vertical-relative:paragraph;z-index:15730688" type="#_x0000_t202" id="docshape1" filled="false" stroked="true" strokeweight="1pt" strokecolor="#000000">
                <v:textbox inset="0,0,0,0">
                  <w:txbxContent>
                    <w:p>
                      <w:pPr>
                        <w:tabs>
                          <w:tab w:pos="2452" w:val="left" w:leader="none"/>
                        </w:tabs>
                        <w:spacing w:before="71"/>
                        <w:ind w:left="146" w:right="225" w:firstLine="0"/>
                        <w:jc w:val="left"/>
                        <w:rPr>
                          <w:rFonts w:ascii="Calibri"/>
                          <w:i/>
                          <w:sz w:val="22"/>
                        </w:rPr>
                      </w:pPr>
                      <w:r>
                        <w:rPr>
                          <w:rFonts w:ascii="Calibri"/>
                          <w:i/>
                          <w:sz w:val="22"/>
                        </w:rPr>
                        <w:t>Ref. no.:</w:t>
                      </w:r>
                      <w:r>
                        <w:rPr>
                          <w:rFonts w:ascii="Calibri"/>
                          <w:i/>
                          <w:spacing w:val="48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i/>
                          <w:sz w:val="22"/>
                          <w:u w:val="single"/>
                        </w:rPr>
                        <w:tab/>
                      </w:r>
                      <w:r>
                        <w:rPr>
                          <w:rFonts w:ascii="Calibri"/>
                          <w:i/>
                          <w:sz w:val="22"/>
                          <w:u w:val="none"/>
                        </w:rPr>
                        <w:t> (For SA use only)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b/>
          <w:sz w:val="21"/>
        </w:rPr>
        <w:t>HONG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KONG</w:t>
      </w:r>
      <w:r>
        <w:rPr>
          <w:b/>
          <w:spacing w:val="-7"/>
          <w:sz w:val="21"/>
        </w:rPr>
        <w:t> </w:t>
      </w:r>
      <w:r>
        <w:rPr>
          <w:b/>
          <w:sz w:val="21"/>
        </w:rPr>
        <w:t>BAPTIST</w:t>
      </w:r>
      <w:r>
        <w:rPr>
          <w:b/>
          <w:spacing w:val="-8"/>
          <w:sz w:val="21"/>
        </w:rPr>
        <w:t> </w:t>
      </w:r>
      <w:r>
        <w:rPr>
          <w:b/>
          <w:spacing w:val="-2"/>
          <w:sz w:val="21"/>
        </w:rPr>
        <w:t>UNIVERSITY</w:t>
      </w:r>
    </w:p>
    <w:p>
      <w:pPr>
        <w:spacing w:before="58"/>
        <w:ind w:left="5" w:right="2" w:firstLine="0"/>
        <w:jc w:val="center"/>
        <w:rPr>
          <w:b/>
          <w:sz w:val="21"/>
        </w:rPr>
      </w:pPr>
      <w:r>
        <w:rPr>
          <w:b/>
          <w:sz w:val="21"/>
        </w:rPr>
        <w:t>Office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Student</w:t>
      </w:r>
      <w:r>
        <w:rPr>
          <w:b/>
          <w:spacing w:val="-4"/>
          <w:sz w:val="21"/>
        </w:rPr>
        <w:t> </w:t>
      </w:r>
      <w:r>
        <w:rPr>
          <w:b/>
          <w:spacing w:val="-2"/>
          <w:sz w:val="21"/>
        </w:rPr>
        <w:t>Affairs</w:t>
      </w:r>
    </w:p>
    <w:p>
      <w:pPr>
        <w:spacing w:before="59"/>
        <w:ind w:left="5" w:right="0" w:firstLine="0"/>
        <w:jc w:val="center"/>
        <w:rPr>
          <w:b/>
          <w:sz w:val="21"/>
        </w:rPr>
      </w:pPr>
      <w:r>
        <w:rPr>
          <w:b/>
          <w:sz w:val="21"/>
        </w:rPr>
        <w:t>Application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for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Staying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Overnight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(For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Student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Organizations’</w:t>
      </w:r>
      <w:r>
        <w:rPr>
          <w:b/>
          <w:spacing w:val="-6"/>
          <w:sz w:val="21"/>
        </w:rPr>
        <w:t> </w:t>
      </w:r>
      <w:r>
        <w:rPr>
          <w:b/>
          <w:sz w:val="21"/>
        </w:rPr>
        <w:t>Use</w:t>
      </w:r>
      <w:r>
        <w:rPr>
          <w:b/>
          <w:spacing w:val="-7"/>
          <w:sz w:val="21"/>
        </w:rPr>
        <w:t> </w:t>
      </w:r>
      <w:r>
        <w:rPr>
          <w:b/>
          <w:spacing w:val="-2"/>
          <w:sz w:val="21"/>
        </w:rPr>
        <w:t>Only)</w:t>
      </w:r>
    </w:p>
    <w:p>
      <w:pPr>
        <w:spacing w:before="65"/>
        <w:ind w:left="5" w:right="1" w:firstLine="0"/>
        <w:jc w:val="center"/>
        <w:rPr>
          <w:rFonts w:ascii="PMingLiU" w:eastAsia="PMingLiU" w:hint="eastAsia"/>
          <w:b/>
          <w:sz w:val="21"/>
        </w:rPr>
      </w:pPr>
      <w:r>
        <w:rPr>
          <w:rFonts w:ascii="PMingLiU" w:eastAsia="PMingLiU" w:hint="eastAsia"/>
          <w:b/>
          <w:spacing w:val="-2"/>
          <w:sz w:val="21"/>
        </w:rPr>
        <w:t>深宵留校申請表（只供學生組織使用</w:t>
      </w:r>
      <w:r>
        <w:rPr>
          <w:rFonts w:ascii="PMingLiU" w:eastAsia="PMingLiU" w:hint="eastAsia"/>
          <w:b/>
          <w:spacing w:val="-10"/>
          <w:sz w:val="21"/>
        </w:rPr>
        <w:t>）</w:t>
      </w:r>
    </w:p>
    <w:p>
      <w:pPr>
        <w:pStyle w:val="BodyText"/>
        <w:spacing w:before="8"/>
        <w:rPr>
          <w:rFonts w:ascii="PMingLiU"/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460248</wp:posOffset>
                </wp:positionH>
                <wp:positionV relativeFrom="paragraph">
                  <wp:posOffset>114910</wp:posOffset>
                </wp:positionV>
                <wp:extent cx="6856730" cy="23888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6856730" cy="23888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73" w:lineRule="exact" w:before="94"/>
                              <w:ind w:left="4345"/>
                              <w:rPr>
                                <w:rFonts w:ascii="PMingLiU" w:eastAsia="PMingLiU" w:hint="eastAsia"/>
                              </w:rPr>
                            </w:pPr>
                            <w:r>
                              <w:rPr/>
                              <w:t>Points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Note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rFonts w:ascii="PMingLiU" w:eastAsia="PMingLiU" w:hint="eastAsia"/>
                                <w:spacing w:val="-3"/>
                              </w:rPr>
                              <w:t>注意事項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2" w:val="left" w:leader="none"/>
                                <w:tab w:pos="434" w:val="left" w:leader="none"/>
                              </w:tabs>
                              <w:spacing w:line="249" w:lineRule="auto" w:before="0" w:after="0"/>
                              <w:ind w:left="434" w:right="206" w:hanging="272"/>
                              <w:jc w:val="left"/>
                            </w:pPr>
                            <w:r>
                              <w:rPr/>
                              <w:t>For safety and security purposes, members of student organizations who wish to conduct activities overnight in venues managed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by 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Office of Student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Affairs must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submit the application form at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least 2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working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day prior to the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beginning of proposed period of staying overnight.</w:t>
                            </w:r>
                          </w:p>
                          <w:p>
                            <w:pPr>
                              <w:pStyle w:val="BodyText"/>
                              <w:spacing w:line="218" w:lineRule="auto" w:before="7"/>
                              <w:ind w:left="434" w:right="66"/>
                              <w:rPr>
                                <w:rFonts w:ascii="PMingLiU" w:eastAsia="PMingLiU" w:hint="eastAsia"/>
                              </w:rPr>
                            </w:pPr>
                            <w:r>
                              <w:rPr>
                                <w:rFonts w:ascii="PMingLiU" w:eastAsia="PMingLiU" w:hint="eastAsia"/>
                                <w:spacing w:val="-1"/>
                              </w:rPr>
                              <w:t>基於安全及保安理由，學生組織成員如需於校園開放時間以外 </w:t>
                            </w:r>
                            <w:r>
                              <w:rPr>
                                <w:rFonts w:ascii="PMingLiU" w:eastAsia="PMingLiU" w:hint="eastAsia"/>
                              </w:rPr>
                              <w:t>（即晚上 </w:t>
                            </w:r>
                            <w:r>
                              <w:rPr/>
                              <w:t>11 </w:t>
                            </w:r>
                            <w:r>
                              <w:rPr>
                                <w:rFonts w:ascii="PMingLiU" w:eastAsia="PMingLiU" w:hint="eastAsia"/>
                              </w:rPr>
                              <w:t>時至翌日早上 </w:t>
                            </w:r>
                            <w:r>
                              <w:rPr/>
                              <w:t>7 </w:t>
                            </w:r>
                            <w:r>
                              <w:rPr>
                                <w:rFonts w:ascii="PMingLiU" w:eastAsia="PMingLiU" w:hint="eastAsia"/>
                              </w:rPr>
                              <w:t>時）在學生事務處管</w:t>
                            </w:r>
                            <w:r>
                              <w:rPr>
                                <w:rFonts w:ascii="PMingLiU" w:eastAsia="PMingLiU" w:hint="eastAsia"/>
                                <w:spacing w:val="-2"/>
                              </w:rPr>
                              <w:t>理的場地進行活動，必須於開始深宵留校當日起計最少兩個工作日前提出申請。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3" w:val="left" w:leader="none"/>
                              </w:tabs>
                              <w:spacing w:line="256" w:lineRule="exact" w:before="0" w:after="0"/>
                              <w:ind w:left="433" w:right="0" w:hanging="270"/>
                              <w:jc w:val="left"/>
                            </w:pPr>
                            <w:r>
                              <w:rPr/>
                              <w:t>Student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officers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do not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need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 submit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applications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stay in the respective student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organization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offices.</w:t>
                            </w:r>
                          </w:p>
                          <w:p>
                            <w:pPr>
                              <w:pStyle w:val="BodyText"/>
                              <w:spacing w:line="268" w:lineRule="exact" w:before="10"/>
                              <w:ind w:left="434"/>
                              <w:rPr>
                                <w:rFonts w:ascii="PMingLiU" w:eastAsia="PMingLiU" w:hint="eastAsia"/>
                              </w:rPr>
                            </w:pPr>
                            <w:r>
                              <w:rPr>
                                <w:rFonts w:ascii="PMingLiU" w:eastAsia="PMingLiU" w:hint="eastAsia"/>
                                <w:spacing w:val="-3"/>
                              </w:rPr>
                              <w:t>學生組織幹事可逗留於所屬學生組織辦公室而無須填寫申請表。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2" w:val="left" w:leader="none"/>
                                <w:tab w:pos="434" w:val="left" w:leader="none"/>
                              </w:tabs>
                              <w:spacing w:line="242" w:lineRule="auto" w:before="0" w:after="0"/>
                              <w:ind w:left="434" w:right="66" w:hanging="272"/>
                              <w:jc w:val="left"/>
                              <w:rPr>
                                <w:rFonts w:ascii="PMingLiU" w:hAnsi="PMingLiU" w:eastAsia="PMingLiU" w:hint="eastAsia"/>
                              </w:rPr>
                            </w:pPr>
                            <w:r>
                              <w:rPr/>
                              <w:t>Please submit the completed form to the Office of Student Affairs (JC3 201) for approval. The form would be forwarded to the Estate Office for further process.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Confirmed applicant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will receive an email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reply from the Security Control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Centre.</w:t>
                            </w:r>
                            <w:r>
                              <w:rPr>
                                <w:rFonts w:ascii="PMingLiU" w:hAnsi="PMingLiU" w:eastAsia="PMingLiU" w:hint="eastAsia"/>
                              </w:rPr>
                              <w:t>請將填妥好的表格交到學生事務處辦公室 </w:t>
                            </w:r>
                            <w:r>
                              <w:rPr/>
                              <w:t>(JC3 201) </w:t>
                            </w:r>
                            <w:r>
                              <w:rPr>
                                <w:rFonts w:ascii="PMingLiU" w:hAnsi="PMingLiU" w:eastAsia="PMingLiU" w:hint="eastAsia"/>
                              </w:rPr>
                              <w:t>批核，有關表格會被轉往物業處作進一步處理，經物業處核</w:t>
                            </w:r>
                            <w:r>
                              <w:rPr>
                                <w:rFonts w:ascii="PMingLiU" w:hAnsi="PMingLiU" w:eastAsia="PMingLiU" w:hint="eastAsia"/>
                                <w:spacing w:val="-2"/>
                              </w:rPr>
                              <w:t>實的申請將會收到由保安控制中心發出的電郵回覆。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433" w:val="left" w:leader="none"/>
                              </w:tabs>
                              <w:spacing w:line="239" w:lineRule="exact" w:before="0" w:after="0"/>
                              <w:ind w:left="433" w:right="0" w:hanging="270"/>
                              <w:jc w:val="left"/>
                            </w:pPr>
                            <w:r>
                              <w:rPr/>
                              <w:t>Overnight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fees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for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lighting and air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conditioning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may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be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charged.</w:t>
                            </w:r>
                          </w:p>
                          <w:p>
                            <w:pPr>
                              <w:pStyle w:val="BodyText"/>
                              <w:spacing w:line="264" w:lineRule="exact" w:before="5"/>
                              <w:ind w:left="434"/>
                              <w:rPr>
                                <w:rFonts w:ascii="PMingLiU" w:eastAsia="PMingLiU" w:hint="eastAsia"/>
                              </w:rPr>
                            </w:pPr>
                            <w:r>
                              <w:rPr>
                                <w:rFonts w:ascii="PMingLiU" w:eastAsia="PMingLiU" w:hint="eastAsia"/>
                                <w:spacing w:val="-3"/>
                              </w:rPr>
                              <w:t>有關申請可能會被收取電燈及冷氣費。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240002pt;margin-top:9.048077pt;width:539.9pt;height:188.1pt;mso-position-horizontal-relative:page;mso-position-vertical-relative:paragraph;z-index:-15728640;mso-wrap-distance-left:0;mso-wrap-distance-right:0" type="#_x0000_t202" id="docshape2" filled="false" stroked="true" strokeweight=".48pt" strokecolor="#000000">
                <v:textbox inset="0,0,0,0">
                  <w:txbxContent>
                    <w:p>
                      <w:pPr>
                        <w:pStyle w:val="BodyText"/>
                        <w:spacing w:line="273" w:lineRule="exact" w:before="94"/>
                        <w:ind w:left="4345"/>
                        <w:rPr>
                          <w:rFonts w:ascii="PMingLiU" w:eastAsia="PMingLiU" w:hint="eastAsia"/>
                        </w:rPr>
                      </w:pPr>
                      <w:r>
                        <w:rPr/>
                        <w:t>Points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Note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rFonts w:ascii="PMingLiU" w:eastAsia="PMingLiU" w:hint="eastAsia"/>
                          <w:spacing w:val="-3"/>
                        </w:rPr>
                        <w:t>注意事項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2" w:val="left" w:leader="none"/>
                          <w:tab w:pos="434" w:val="left" w:leader="none"/>
                        </w:tabs>
                        <w:spacing w:line="249" w:lineRule="auto" w:before="0" w:after="0"/>
                        <w:ind w:left="434" w:right="206" w:hanging="272"/>
                        <w:jc w:val="left"/>
                      </w:pPr>
                      <w:r>
                        <w:rPr/>
                        <w:t>For safety and security purposes, members of student organizations who wish to conduct activities overnight in venues managed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by 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Office of Student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Affairs must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submit the application form at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least 2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working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day prior to the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beginning of proposed period of staying overnight.</w:t>
                      </w:r>
                    </w:p>
                    <w:p>
                      <w:pPr>
                        <w:pStyle w:val="BodyText"/>
                        <w:spacing w:line="218" w:lineRule="auto" w:before="7"/>
                        <w:ind w:left="434" w:right="66"/>
                        <w:rPr>
                          <w:rFonts w:ascii="PMingLiU" w:eastAsia="PMingLiU" w:hint="eastAsia"/>
                        </w:rPr>
                      </w:pPr>
                      <w:r>
                        <w:rPr>
                          <w:rFonts w:ascii="PMingLiU" w:eastAsia="PMingLiU" w:hint="eastAsia"/>
                          <w:spacing w:val="-1"/>
                        </w:rPr>
                        <w:t>基於安全及保安理由，學生組織成員如需於校園開放時間以外 </w:t>
                      </w:r>
                      <w:r>
                        <w:rPr>
                          <w:rFonts w:ascii="PMingLiU" w:eastAsia="PMingLiU" w:hint="eastAsia"/>
                        </w:rPr>
                        <w:t>（即晚上 </w:t>
                      </w:r>
                      <w:r>
                        <w:rPr/>
                        <w:t>11 </w:t>
                      </w:r>
                      <w:r>
                        <w:rPr>
                          <w:rFonts w:ascii="PMingLiU" w:eastAsia="PMingLiU" w:hint="eastAsia"/>
                        </w:rPr>
                        <w:t>時至翌日早上 </w:t>
                      </w:r>
                      <w:r>
                        <w:rPr/>
                        <w:t>7 </w:t>
                      </w:r>
                      <w:r>
                        <w:rPr>
                          <w:rFonts w:ascii="PMingLiU" w:eastAsia="PMingLiU" w:hint="eastAsia"/>
                        </w:rPr>
                        <w:t>時）在學生事務處管</w:t>
                      </w:r>
                      <w:r>
                        <w:rPr>
                          <w:rFonts w:ascii="PMingLiU" w:eastAsia="PMingLiU" w:hint="eastAsia"/>
                          <w:spacing w:val="-2"/>
                        </w:rPr>
                        <w:t>理的場地進行活動，必須於開始深宵留校當日起計最少兩個工作日前提出申請。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3" w:val="left" w:leader="none"/>
                        </w:tabs>
                        <w:spacing w:line="256" w:lineRule="exact" w:before="0" w:after="0"/>
                        <w:ind w:left="433" w:right="0" w:hanging="270"/>
                        <w:jc w:val="left"/>
                      </w:pPr>
                      <w:r>
                        <w:rPr/>
                        <w:t>Student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officers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do not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need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 submit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applications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stay in the respective student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organization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offices.</w:t>
                      </w:r>
                    </w:p>
                    <w:p>
                      <w:pPr>
                        <w:pStyle w:val="BodyText"/>
                        <w:spacing w:line="268" w:lineRule="exact" w:before="10"/>
                        <w:ind w:left="434"/>
                        <w:rPr>
                          <w:rFonts w:ascii="PMingLiU" w:eastAsia="PMingLiU" w:hint="eastAsia"/>
                        </w:rPr>
                      </w:pPr>
                      <w:r>
                        <w:rPr>
                          <w:rFonts w:ascii="PMingLiU" w:eastAsia="PMingLiU" w:hint="eastAsia"/>
                          <w:spacing w:val="-3"/>
                        </w:rPr>
                        <w:t>學生組織幹事可逗留於所屬學生組織辦公室而無須填寫申請表。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2" w:val="left" w:leader="none"/>
                          <w:tab w:pos="434" w:val="left" w:leader="none"/>
                        </w:tabs>
                        <w:spacing w:line="242" w:lineRule="auto" w:before="0" w:after="0"/>
                        <w:ind w:left="434" w:right="66" w:hanging="272"/>
                        <w:jc w:val="left"/>
                        <w:rPr>
                          <w:rFonts w:ascii="PMingLiU" w:hAnsi="PMingLiU" w:eastAsia="PMingLiU" w:hint="eastAsia"/>
                        </w:rPr>
                      </w:pPr>
                      <w:r>
                        <w:rPr/>
                        <w:t>Please submit the completed form to the Office of Student Affairs (JC3 201) for approval. The form would be forwarded to the Estate Office for further process.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Confirmed applicant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will receive an email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reply from the Security Control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Centre.</w:t>
                      </w:r>
                      <w:r>
                        <w:rPr>
                          <w:rFonts w:ascii="PMingLiU" w:hAnsi="PMingLiU" w:eastAsia="PMingLiU" w:hint="eastAsia"/>
                        </w:rPr>
                        <w:t>請將填妥好的表格交到學生事務處辦公室 </w:t>
                      </w:r>
                      <w:r>
                        <w:rPr/>
                        <w:t>(JC3 201) </w:t>
                      </w:r>
                      <w:r>
                        <w:rPr>
                          <w:rFonts w:ascii="PMingLiU" w:hAnsi="PMingLiU" w:eastAsia="PMingLiU" w:hint="eastAsia"/>
                        </w:rPr>
                        <w:t>批核，有關表格會被轉往物業處作進一步處理，經物業處核</w:t>
                      </w:r>
                      <w:r>
                        <w:rPr>
                          <w:rFonts w:ascii="PMingLiU" w:hAnsi="PMingLiU" w:eastAsia="PMingLiU" w:hint="eastAsia"/>
                          <w:spacing w:val="-2"/>
                        </w:rPr>
                        <w:t>實的申請將會收到由保安控制中心發出的電郵回覆。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433" w:val="left" w:leader="none"/>
                        </w:tabs>
                        <w:spacing w:line="239" w:lineRule="exact" w:before="0" w:after="0"/>
                        <w:ind w:left="433" w:right="0" w:hanging="270"/>
                        <w:jc w:val="left"/>
                      </w:pPr>
                      <w:r>
                        <w:rPr/>
                        <w:t>Overnight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fees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for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lighting and air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conditioning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may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be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>
                          <w:spacing w:val="-2"/>
                        </w:rPr>
                        <w:t>charged.</w:t>
                      </w:r>
                    </w:p>
                    <w:p>
                      <w:pPr>
                        <w:pStyle w:val="BodyText"/>
                        <w:spacing w:line="264" w:lineRule="exact" w:before="5"/>
                        <w:ind w:left="434"/>
                        <w:rPr>
                          <w:rFonts w:ascii="PMingLiU" w:eastAsia="PMingLiU" w:hint="eastAsia"/>
                        </w:rPr>
                      </w:pPr>
                      <w:r>
                        <w:rPr>
                          <w:rFonts w:ascii="PMingLiU" w:eastAsia="PMingLiU" w:hint="eastAsia"/>
                          <w:spacing w:val="-3"/>
                        </w:rPr>
                        <w:t>有關申請可能會被收取電燈及冷氣費。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4"/>
        <w:rPr>
          <w:rFonts w:ascii="PMingLiU"/>
          <w:b/>
        </w:rPr>
      </w:pPr>
    </w:p>
    <w:p>
      <w:pPr>
        <w:tabs>
          <w:tab w:pos="4372" w:val="left" w:leader="none"/>
        </w:tabs>
        <w:spacing w:line="225" w:lineRule="auto" w:before="0"/>
        <w:ind w:left="140" w:right="4391" w:firstLine="0"/>
        <w:jc w:val="left"/>
        <w:rPr>
          <w:rFonts w:ascii="PMingLiU" w:eastAsia="PMingLiU" w:hint="eastAsia"/>
          <w:b/>
          <w:sz w:val="21"/>
        </w:rPr>
      </w:pPr>
      <w:r>
        <w:rPr>
          <w:b/>
          <w:sz w:val="21"/>
          <w:u w:val="single"/>
        </w:rPr>
        <w:t>Section 1: To be Completed by the Applicant</w:t>
        <w:tab/>
      </w:r>
      <w:r>
        <w:rPr>
          <w:rFonts w:ascii="PMingLiU" w:eastAsia="PMingLiU" w:hint="eastAsia"/>
          <w:b/>
          <w:spacing w:val="-2"/>
          <w:sz w:val="21"/>
          <w:u w:val="single"/>
        </w:rPr>
        <w:t>第一部份：由申請人填寫</w:t>
      </w:r>
      <w:r>
        <w:rPr>
          <w:rFonts w:ascii="PMingLiU" w:eastAsia="PMingLiU" w:hint="eastAsia"/>
          <w:b/>
          <w:spacing w:val="-2"/>
          <w:sz w:val="21"/>
          <w:u w:val="none"/>
        </w:rPr>
        <w:t> </w:t>
      </w:r>
      <w:r>
        <w:rPr>
          <w:b/>
          <w:sz w:val="21"/>
          <w:u w:val="none"/>
        </w:rPr>
        <w:t>Information on Application Staying Overnight </w:t>
      </w:r>
      <w:r>
        <w:rPr>
          <w:rFonts w:ascii="PMingLiU" w:eastAsia="PMingLiU" w:hint="eastAsia"/>
          <w:b/>
          <w:sz w:val="21"/>
          <w:u w:val="none"/>
        </w:rPr>
        <w:t>深宵留校資料</w:t>
      </w:r>
    </w:p>
    <w:tbl>
      <w:tblPr>
        <w:tblW w:w="0" w:type="auto"/>
        <w:jc w:val="left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1"/>
        <w:gridCol w:w="2700"/>
        <w:gridCol w:w="2791"/>
        <w:gridCol w:w="2068"/>
      </w:tblGrid>
      <w:tr>
        <w:trPr>
          <w:trHeight w:val="280" w:hRule="atLeast"/>
        </w:trPr>
        <w:tc>
          <w:tcPr>
            <w:tcW w:w="3241" w:type="dxa"/>
            <w:shd w:val="clear" w:color="auto" w:fill="D9D9D9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Date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日期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56" w:lineRule="exact"/>
              <w:ind w:left="890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Time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時間</w:t>
            </w:r>
          </w:p>
        </w:tc>
        <w:tc>
          <w:tcPr>
            <w:tcW w:w="2791" w:type="dxa"/>
            <w:shd w:val="clear" w:color="auto" w:fill="D9D9D9"/>
          </w:tcPr>
          <w:p>
            <w:pPr>
              <w:pStyle w:val="TableParagraph"/>
              <w:spacing w:line="256" w:lineRule="exact"/>
              <w:ind w:left="883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Venue</w:t>
            </w:r>
            <w:r>
              <w:rPr>
                <w:spacing w:val="-6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地點</w:t>
            </w:r>
          </w:p>
        </w:tc>
        <w:tc>
          <w:tcPr>
            <w:tcW w:w="2068" w:type="dxa"/>
            <w:shd w:val="clear" w:color="auto" w:fill="D9D9D9"/>
          </w:tcPr>
          <w:p>
            <w:pPr>
              <w:pStyle w:val="TableParagraph"/>
              <w:spacing w:line="256" w:lineRule="exact"/>
              <w:ind w:left="140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No.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Students</w:t>
            </w:r>
            <w:r>
              <w:rPr>
                <w:spacing w:val="-3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人數</w:t>
            </w:r>
          </w:p>
        </w:tc>
      </w:tr>
      <w:tr>
        <w:trPr>
          <w:trHeight w:val="491" w:hRule="atLeast"/>
        </w:trPr>
        <w:tc>
          <w:tcPr>
            <w:tcW w:w="3241" w:type="dxa"/>
          </w:tcPr>
          <w:p>
            <w:pPr>
              <w:pStyle w:val="TableParagraph"/>
              <w:spacing w:line="205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line="256" w:lineRule="exact"/>
              <w:ind w:left="9"/>
              <w:jc w:val="center"/>
              <w:rPr>
                <w:rFonts w:ascii="PMingLiU" w:eastAsia="PMingLiU" w:hint="eastAsia"/>
                <w:sz w:val="21"/>
              </w:rPr>
            </w:pPr>
            <w:r>
              <w:rPr>
                <w:rFonts w:ascii="PMingLiU" w:eastAsia="PMingLiU" w:hint="eastAsia"/>
                <w:spacing w:val="-10"/>
                <w:sz w:val="21"/>
              </w:rPr>
              <w:t>至</w:t>
            </w:r>
          </w:p>
        </w:tc>
        <w:tc>
          <w:tcPr>
            <w:tcW w:w="2700" w:type="dxa"/>
          </w:tcPr>
          <w:p>
            <w:pPr>
              <w:pStyle w:val="TableParagraph"/>
              <w:spacing w:line="202" w:lineRule="exact"/>
              <w:ind w:left="508"/>
              <w:rPr>
                <w:sz w:val="21"/>
              </w:rPr>
            </w:pPr>
            <w:r>
              <w:rPr>
                <w:sz w:val="21"/>
              </w:rPr>
              <w:t>11.00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7.00 </w:t>
            </w:r>
            <w:r>
              <w:rPr>
                <w:spacing w:val="-5"/>
                <w:sz w:val="21"/>
              </w:rPr>
              <w:t>am</w:t>
            </w:r>
          </w:p>
          <w:p>
            <w:pPr>
              <w:pStyle w:val="TableParagraph"/>
              <w:spacing w:line="260" w:lineRule="exact"/>
              <w:ind w:left="151"/>
              <w:rPr>
                <w:rFonts w:ascii="PMingLiU" w:hAnsi="PMingLiU" w:eastAsia="PMingLiU" w:hint="eastAsia"/>
                <w:sz w:val="21"/>
              </w:rPr>
            </w:pPr>
            <w:r>
              <w:rPr>
                <w:rFonts w:ascii="PMingLiU" w:hAnsi="PMingLiU" w:eastAsia="PMingLiU" w:hint="eastAsia"/>
                <w:spacing w:val="-2"/>
                <w:sz w:val="21"/>
              </w:rPr>
              <w:t>晚上 </w:t>
            </w:r>
            <w:r>
              <w:rPr>
                <w:sz w:val="21"/>
              </w:rPr>
              <w:t>11</w:t>
            </w:r>
            <w:r>
              <w:rPr>
                <w:spacing w:val="-12"/>
                <w:sz w:val="21"/>
              </w:rPr>
              <w:t> </w:t>
            </w:r>
            <w:r>
              <w:rPr>
                <w:rFonts w:ascii="PMingLiU" w:hAnsi="PMingLiU" w:eastAsia="PMingLiU" w:hint="eastAsia"/>
                <w:spacing w:val="-2"/>
                <w:sz w:val="21"/>
              </w:rPr>
              <w:t>時 </w:t>
            </w:r>
            <w:r>
              <w:rPr>
                <w:spacing w:val="-2"/>
                <w:sz w:val="21"/>
              </w:rPr>
              <w:t>– </w:t>
            </w:r>
            <w:r>
              <w:rPr>
                <w:rFonts w:ascii="PMingLiU" w:hAnsi="PMingLiU" w:eastAsia="PMingLiU" w:hint="eastAsia"/>
                <w:spacing w:val="-2"/>
                <w:sz w:val="21"/>
              </w:rPr>
              <w:t>翌日上午 </w:t>
            </w:r>
            <w:r>
              <w:rPr>
                <w:sz w:val="21"/>
              </w:rPr>
              <w:t>7</w:t>
            </w:r>
            <w:r>
              <w:rPr>
                <w:spacing w:val="-10"/>
                <w:sz w:val="21"/>
              </w:rPr>
              <w:t> </w:t>
            </w:r>
            <w:r>
              <w:rPr>
                <w:rFonts w:ascii="PMingLiU" w:hAnsi="PMingLiU" w:eastAsia="PMingLiU" w:hint="eastAsia"/>
                <w:spacing w:val="-10"/>
                <w:sz w:val="21"/>
              </w:rPr>
              <w:t>時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3241" w:type="dxa"/>
          </w:tcPr>
          <w:p>
            <w:pPr>
              <w:pStyle w:val="TableParagraph"/>
              <w:spacing w:line="204" w:lineRule="exact"/>
              <w:ind w:left="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line="255" w:lineRule="exact"/>
              <w:ind w:left="9"/>
              <w:jc w:val="center"/>
              <w:rPr>
                <w:rFonts w:ascii="PMingLiU" w:eastAsia="PMingLiU" w:hint="eastAsia"/>
                <w:sz w:val="21"/>
              </w:rPr>
            </w:pPr>
            <w:r>
              <w:rPr>
                <w:rFonts w:ascii="PMingLiU" w:eastAsia="PMingLiU" w:hint="eastAsia"/>
                <w:spacing w:val="-10"/>
                <w:sz w:val="21"/>
              </w:rPr>
              <w:t>至</w:t>
            </w:r>
          </w:p>
        </w:tc>
        <w:tc>
          <w:tcPr>
            <w:tcW w:w="2700" w:type="dxa"/>
          </w:tcPr>
          <w:p>
            <w:pPr>
              <w:pStyle w:val="TableParagraph"/>
              <w:spacing w:line="201" w:lineRule="exact"/>
              <w:ind w:left="508"/>
              <w:rPr>
                <w:sz w:val="21"/>
              </w:rPr>
            </w:pPr>
            <w:r>
              <w:rPr>
                <w:sz w:val="21"/>
              </w:rPr>
              <w:t>11.00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pm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7.00 </w:t>
            </w:r>
            <w:r>
              <w:rPr>
                <w:spacing w:val="-5"/>
                <w:sz w:val="21"/>
              </w:rPr>
              <w:t>am</w:t>
            </w:r>
          </w:p>
          <w:p>
            <w:pPr>
              <w:pStyle w:val="TableParagraph"/>
              <w:spacing w:line="259" w:lineRule="exact"/>
              <w:ind w:left="151"/>
              <w:rPr>
                <w:rFonts w:ascii="PMingLiU" w:hAnsi="PMingLiU" w:eastAsia="PMingLiU" w:hint="eastAsia"/>
                <w:sz w:val="21"/>
              </w:rPr>
            </w:pPr>
            <w:r>
              <w:rPr>
                <w:rFonts w:ascii="PMingLiU" w:hAnsi="PMingLiU" w:eastAsia="PMingLiU" w:hint="eastAsia"/>
                <w:spacing w:val="-2"/>
                <w:sz w:val="21"/>
              </w:rPr>
              <w:t>晚上 </w:t>
            </w:r>
            <w:r>
              <w:rPr>
                <w:sz w:val="21"/>
              </w:rPr>
              <w:t>11</w:t>
            </w:r>
            <w:r>
              <w:rPr>
                <w:spacing w:val="-12"/>
                <w:sz w:val="21"/>
              </w:rPr>
              <w:t> </w:t>
            </w:r>
            <w:r>
              <w:rPr>
                <w:rFonts w:ascii="PMingLiU" w:hAnsi="PMingLiU" w:eastAsia="PMingLiU" w:hint="eastAsia"/>
                <w:spacing w:val="-2"/>
                <w:sz w:val="21"/>
              </w:rPr>
              <w:t>時 </w:t>
            </w:r>
            <w:r>
              <w:rPr>
                <w:spacing w:val="-2"/>
                <w:sz w:val="21"/>
              </w:rPr>
              <w:t>– </w:t>
            </w:r>
            <w:r>
              <w:rPr>
                <w:rFonts w:ascii="PMingLiU" w:hAnsi="PMingLiU" w:eastAsia="PMingLiU" w:hint="eastAsia"/>
                <w:spacing w:val="-2"/>
                <w:sz w:val="21"/>
              </w:rPr>
              <w:t>翌日上午 </w:t>
            </w:r>
            <w:r>
              <w:rPr>
                <w:sz w:val="21"/>
              </w:rPr>
              <w:t>7</w:t>
            </w:r>
            <w:r>
              <w:rPr>
                <w:spacing w:val="-10"/>
                <w:sz w:val="21"/>
              </w:rPr>
              <w:t> </w:t>
            </w:r>
            <w:r>
              <w:rPr>
                <w:rFonts w:ascii="PMingLiU" w:hAnsi="PMingLiU" w:eastAsia="PMingLiU" w:hint="eastAsia"/>
                <w:spacing w:val="-10"/>
                <w:sz w:val="21"/>
              </w:rPr>
              <w:t>時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0800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2" w:lineRule="exact" w:before="131"/>
              <w:ind w:left="112"/>
              <w:rPr>
                <w:rFonts w:ascii="PMingLiU" w:eastAsia="PMingLiU" w:hint="eastAsia"/>
                <w:sz w:val="21"/>
              </w:rPr>
            </w:pPr>
            <w:r>
              <w:rPr>
                <w:spacing w:val="-2"/>
                <w:sz w:val="21"/>
              </w:rPr>
              <w:t>Justification</w:t>
            </w:r>
            <w:r>
              <w:rPr>
                <w:spacing w:val="5"/>
                <w:sz w:val="21"/>
              </w:rPr>
              <w:t> </w:t>
            </w:r>
            <w:r>
              <w:rPr>
                <w:rFonts w:ascii="PMingLiU" w:eastAsia="PMingLiU" w:hint="eastAsia"/>
                <w:spacing w:val="-4"/>
                <w:sz w:val="21"/>
              </w:rPr>
              <w:t>留校理由：</w:t>
            </w:r>
          </w:p>
        </w:tc>
      </w:tr>
    </w:tbl>
    <w:p>
      <w:pPr>
        <w:pStyle w:val="BodyText"/>
        <w:spacing w:before="4"/>
        <w:rPr>
          <w:rFonts w:ascii="PMingLiU"/>
          <w:b/>
          <w:sz w:val="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1992122</wp:posOffset>
                </wp:positionH>
                <wp:positionV relativeFrom="paragraph">
                  <wp:posOffset>42993</wp:posOffset>
                </wp:positionV>
                <wp:extent cx="5324475" cy="635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53244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4475" h="6350">
                              <a:moveTo>
                                <a:pt x="5324221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324221" y="6096"/>
                              </a:lnTo>
                              <a:lnTo>
                                <a:pt x="53242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56.860001pt;margin-top:3.385344pt;width:419.23pt;height:.48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59" w:lineRule="exact" w:before="197"/>
        <w:ind w:left="140" w:right="0" w:firstLine="0"/>
        <w:jc w:val="left"/>
        <w:rPr>
          <w:rFonts w:ascii="PMingLiU" w:eastAsia="PMingLiU" w:hint="eastAsia"/>
          <w:b/>
          <w:sz w:val="21"/>
        </w:rPr>
      </w:pPr>
      <w:r>
        <w:rPr>
          <w:b/>
          <w:sz w:val="21"/>
        </w:rPr>
        <w:t>Details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8"/>
          <w:sz w:val="21"/>
        </w:rPr>
        <w:t> </w:t>
      </w:r>
      <w:r>
        <w:rPr>
          <w:b/>
          <w:sz w:val="21"/>
          <w:u w:val="single"/>
        </w:rPr>
        <w:t>All</w:t>
      </w:r>
      <w:r>
        <w:rPr>
          <w:b/>
          <w:spacing w:val="-6"/>
          <w:sz w:val="21"/>
          <w:u w:val="none"/>
        </w:rPr>
        <w:t> </w:t>
      </w:r>
      <w:r>
        <w:rPr>
          <w:b/>
          <w:sz w:val="21"/>
          <w:u w:val="none"/>
        </w:rPr>
        <w:t>Student(s)</w:t>
      </w:r>
      <w:r>
        <w:rPr>
          <w:b/>
          <w:spacing w:val="-7"/>
          <w:sz w:val="21"/>
          <w:u w:val="none"/>
        </w:rPr>
        <w:t> </w:t>
      </w:r>
      <w:r>
        <w:rPr>
          <w:b/>
          <w:sz w:val="21"/>
          <w:u w:val="none"/>
        </w:rPr>
        <w:t>Staying</w:t>
      </w:r>
      <w:r>
        <w:rPr>
          <w:b/>
          <w:spacing w:val="-4"/>
          <w:sz w:val="21"/>
          <w:u w:val="none"/>
        </w:rPr>
        <w:t> </w:t>
      </w:r>
      <w:r>
        <w:rPr>
          <w:b/>
          <w:sz w:val="21"/>
          <w:u w:val="none"/>
        </w:rPr>
        <w:t>Overnight</w:t>
      </w:r>
      <w:r>
        <w:rPr>
          <w:b/>
          <w:spacing w:val="-13"/>
          <w:sz w:val="21"/>
          <w:u w:val="none"/>
        </w:rPr>
        <w:t> </w:t>
      </w:r>
      <w:r>
        <w:rPr>
          <w:rFonts w:ascii="PMingLiU" w:eastAsia="PMingLiU" w:hint="eastAsia"/>
          <w:b/>
          <w:sz w:val="21"/>
          <w:u w:val="single"/>
        </w:rPr>
        <w:t>全部</w:t>
      </w:r>
      <w:r>
        <w:rPr>
          <w:rFonts w:ascii="PMingLiU" w:eastAsia="PMingLiU" w:hint="eastAsia"/>
          <w:b/>
          <w:spacing w:val="-2"/>
          <w:sz w:val="21"/>
          <w:u w:val="none"/>
        </w:rPr>
        <w:t>深宵留校學生名單</w:t>
      </w:r>
    </w:p>
    <w:p>
      <w:pPr>
        <w:spacing w:line="265" w:lineRule="exact" w:before="0"/>
        <w:ind w:left="140" w:right="0" w:firstLine="0"/>
        <w:jc w:val="left"/>
        <w:rPr>
          <w:rFonts w:ascii="PMingLiU" w:eastAsia="PMingLiU" w:hint="eastAsia"/>
          <w:i/>
          <w:sz w:val="22"/>
        </w:rPr>
      </w:pPr>
      <w:r>
        <w:rPr>
          <w:rFonts w:ascii="PMingLiU" w:eastAsia="PMingLiU" w:hint="eastAsia"/>
          <w:i/>
          <w:spacing w:val="-2"/>
          <w:sz w:val="22"/>
        </w:rPr>
        <w:t>（</w:t>
      </w:r>
      <w:r>
        <w:rPr>
          <w:i/>
          <w:spacing w:val="-2"/>
          <w:sz w:val="21"/>
        </w:rPr>
        <w:t>Please</w:t>
      </w:r>
      <w:r>
        <w:rPr>
          <w:i/>
          <w:spacing w:val="-10"/>
          <w:sz w:val="21"/>
        </w:rPr>
        <w:t> </w:t>
      </w:r>
      <w:r>
        <w:rPr>
          <w:i/>
          <w:spacing w:val="-2"/>
          <w:sz w:val="21"/>
        </w:rPr>
        <w:t>apprehend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additional</w:t>
      </w:r>
      <w:r>
        <w:rPr>
          <w:i/>
          <w:spacing w:val="-8"/>
          <w:sz w:val="21"/>
        </w:rPr>
        <w:t> </w:t>
      </w:r>
      <w:r>
        <w:rPr>
          <w:i/>
          <w:spacing w:val="-2"/>
          <w:sz w:val="21"/>
        </w:rPr>
        <w:t>paper</w:t>
      </w:r>
      <w:r>
        <w:rPr>
          <w:i/>
          <w:spacing w:val="-8"/>
          <w:sz w:val="21"/>
        </w:rPr>
        <w:t> </w:t>
      </w:r>
      <w:r>
        <w:rPr>
          <w:i/>
          <w:spacing w:val="-2"/>
          <w:sz w:val="21"/>
        </w:rPr>
        <w:t>if</w:t>
      </w:r>
      <w:r>
        <w:rPr>
          <w:i/>
          <w:spacing w:val="-8"/>
          <w:sz w:val="21"/>
        </w:rPr>
        <w:t> </w:t>
      </w:r>
      <w:r>
        <w:rPr>
          <w:i/>
          <w:spacing w:val="-2"/>
          <w:sz w:val="21"/>
        </w:rPr>
        <w:t>the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space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is</w:t>
      </w:r>
      <w:r>
        <w:rPr>
          <w:i/>
          <w:spacing w:val="-7"/>
          <w:sz w:val="21"/>
        </w:rPr>
        <w:t> </w:t>
      </w:r>
      <w:r>
        <w:rPr>
          <w:i/>
          <w:spacing w:val="-2"/>
          <w:sz w:val="21"/>
        </w:rPr>
        <w:t>insufficient</w:t>
      </w:r>
      <w:r>
        <w:rPr>
          <w:i/>
          <w:spacing w:val="-8"/>
          <w:sz w:val="21"/>
        </w:rPr>
        <w:t> </w:t>
      </w:r>
      <w:r>
        <w:rPr>
          <w:rFonts w:ascii="PMingLiU" w:eastAsia="PMingLiU" w:hint="eastAsia"/>
          <w:i/>
          <w:spacing w:val="-2"/>
          <w:sz w:val="22"/>
        </w:rPr>
        <w:t>如以下位置不敷應用，請另紙詳列。</w:t>
      </w:r>
      <w:r>
        <w:rPr>
          <w:rFonts w:ascii="PMingLiU" w:eastAsia="PMingLiU" w:hint="eastAsia"/>
          <w:i/>
          <w:spacing w:val="-10"/>
          <w:sz w:val="22"/>
        </w:rPr>
        <w:t>）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6"/>
        <w:gridCol w:w="2343"/>
        <w:gridCol w:w="3058"/>
        <w:gridCol w:w="2341"/>
      </w:tblGrid>
      <w:tr>
        <w:trPr>
          <w:trHeight w:val="280" w:hRule="atLeast"/>
        </w:trPr>
        <w:tc>
          <w:tcPr>
            <w:tcW w:w="3056" w:type="dxa"/>
            <w:shd w:val="clear" w:color="auto" w:fill="D9D9D9"/>
          </w:tcPr>
          <w:p>
            <w:pPr>
              <w:pStyle w:val="TableParagraph"/>
              <w:spacing w:line="247" w:lineRule="exact"/>
              <w:ind w:left="9"/>
              <w:jc w:val="center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姓名</w:t>
            </w:r>
          </w:p>
        </w:tc>
        <w:tc>
          <w:tcPr>
            <w:tcW w:w="2343" w:type="dxa"/>
            <w:shd w:val="clear" w:color="auto" w:fill="D9D9D9"/>
          </w:tcPr>
          <w:p>
            <w:pPr>
              <w:pStyle w:val="TableParagraph"/>
              <w:spacing w:line="247" w:lineRule="exact"/>
              <w:ind w:left="554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SID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PMingLiU" w:eastAsia="PMingLiU" w:hint="eastAsia"/>
                <w:spacing w:val="-3"/>
                <w:sz w:val="21"/>
              </w:rPr>
              <w:t>學生編號</w:t>
            </w:r>
          </w:p>
        </w:tc>
        <w:tc>
          <w:tcPr>
            <w:tcW w:w="3058" w:type="dxa"/>
            <w:shd w:val="clear" w:color="auto" w:fill="D9D9D9"/>
          </w:tcPr>
          <w:p>
            <w:pPr>
              <w:pStyle w:val="TableParagraph"/>
              <w:spacing w:line="247" w:lineRule="exact"/>
              <w:ind w:left="11"/>
              <w:jc w:val="center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姓名</w:t>
            </w:r>
          </w:p>
        </w:tc>
        <w:tc>
          <w:tcPr>
            <w:tcW w:w="2341" w:type="dxa"/>
            <w:shd w:val="clear" w:color="auto" w:fill="D9D9D9"/>
          </w:tcPr>
          <w:p>
            <w:pPr>
              <w:pStyle w:val="TableParagraph"/>
              <w:spacing w:line="247" w:lineRule="exact"/>
              <w:ind w:left="554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SID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PMingLiU" w:eastAsia="PMingLiU" w:hint="eastAsia"/>
                <w:spacing w:val="-3"/>
                <w:sz w:val="21"/>
              </w:rPr>
              <w:t>學生編號</w:t>
            </w:r>
          </w:p>
        </w:tc>
      </w:tr>
      <w:tr>
        <w:trPr>
          <w:trHeight w:val="1230" w:hRule="atLeast"/>
        </w:trPr>
        <w:tc>
          <w:tcPr>
            <w:tcW w:w="30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59" w:lineRule="exact" w:before="159"/>
        <w:ind w:left="140" w:right="0" w:firstLine="0"/>
        <w:jc w:val="left"/>
        <w:rPr>
          <w:rFonts w:ascii="PMingLiU" w:hAnsi="PMingLiU" w:eastAsia="PMingLiU" w:hint="eastAsia"/>
          <w:b/>
          <w:sz w:val="21"/>
        </w:rPr>
      </w:pPr>
      <w:r>
        <w:rPr>
          <w:b/>
          <w:spacing w:val="-2"/>
          <w:sz w:val="21"/>
        </w:rPr>
        <w:t>Applicant’s</w:t>
      </w:r>
      <w:r>
        <w:rPr>
          <w:b/>
          <w:spacing w:val="16"/>
          <w:sz w:val="21"/>
        </w:rPr>
        <w:t> </w:t>
      </w:r>
      <w:r>
        <w:rPr>
          <w:b/>
          <w:spacing w:val="-2"/>
          <w:sz w:val="21"/>
        </w:rPr>
        <w:t>Information</w:t>
      </w:r>
      <w:r>
        <w:rPr>
          <w:b/>
          <w:spacing w:val="5"/>
          <w:sz w:val="21"/>
        </w:rPr>
        <w:t> </w:t>
      </w:r>
      <w:r>
        <w:rPr>
          <w:rFonts w:ascii="PMingLiU" w:hAnsi="PMingLiU" w:eastAsia="PMingLiU" w:hint="eastAsia"/>
          <w:b/>
          <w:spacing w:val="-4"/>
          <w:sz w:val="21"/>
        </w:rPr>
        <w:t>申請人資料</w:t>
      </w:r>
    </w:p>
    <w:p>
      <w:pPr>
        <w:spacing w:line="265" w:lineRule="exact" w:before="0"/>
        <w:ind w:left="140" w:right="0" w:firstLine="0"/>
        <w:jc w:val="left"/>
        <w:rPr>
          <w:rFonts w:ascii="PMingLiU" w:eastAsia="PMingLiU" w:hint="eastAsia"/>
          <w:i/>
          <w:sz w:val="22"/>
        </w:rPr>
      </w:pPr>
      <w:r>
        <w:rPr>
          <w:rFonts w:ascii="PMingLiU" w:eastAsia="PMingLiU" w:hint="eastAsia"/>
          <w:i/>
          <w:spacing w:val="-2"/>
          <w:sz w:val="22"/>
        </w:rPr>
        <w:t>（</w:t>
      </w:r>
      <w:r>
        <w:rPr>
          <w:i/>
          <w:spacing w:val="-2"/>
          <w:sz w:val="21"/>
        </w:rPr>
        <w:t>Applicant</w:t>
      </w:r>
      <w:r>
        <w:rPr>
          <w:i/>
          <w:spacing w:val="-1"/>
          <w:sz w:val="21"/>
        </w:rPr>
        <w:t> </w:t>
      </w:r>
      <w:r>
        <w:rPr>
          <w:i/>
          <w:spacing w:val="-2"/>
          <w:sz w:val="21"/>
        </w:rPr>
        <w:t>MUST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serve</w:t>
      </w:r>
      <w:r>
        <w:rPr>
          <w:i/>
          <w:spacing w:val="-3"/>
          <w:sz w:val="21"/>
        </w:rPr>
        <w:t> </w:t>
      </w:r>
      <w:r>
        <w:rPr>
          <w:i/>
          <w:spacing w:val="-2"/>
          <w:sz w:val="21"/>
        </w:rPr>
        <w:t>as the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student</w:t>
      </w:r>
      <w:r>
        <w:rPr>
          <w:i/>
          <w:spacing w:val="-1"/>
          <w:sz w:val="21"/>
        </w:rPr>
        <w:t> </w:t>
      </w:r>
      <w:r>
        <w:rPr>
          <w:i/>
          <w:spacing w:val="-2"/>
          <w:sz w:val="21"/>
        </w:rPr>
        <w:t>officer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of</w:t>
      </w:r>
      <w:r>
        <w:rPr>
          <w:i/>
          <w:spacing w:val="-1"/>
          <w:sz w:val="21"/>
        </w:rPr>
        <w:t> </w:t>
      </w:r>
      <w:r>
        <w:rPr>
          <w:i/>
          <w:spacing w:val="-2"/>
          <w:sz w:val="21"/>
        </w:rPr>
        <w:t>the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respective</w:t>
      </w:r>
      <w:r>
        <w:rPr>
          <w:i/>
          <w:spacing w:val="-1"/>
          <w:sz w:val="21"/>
        </w:rPr>
        <w:t> </w:t>
      </w:r>
      <w:r>
        <w:rPr>
          <w:i/>
          <w:spacing w:val="-2"/>
          <w:sz w:val="21"/>
        </w:rPr>
        <w:t>student</w:t>
      </w:r>
      <w:r>
        <w:rPr>
          <w:i/>
          <w:sz w:val="21"/>
        </w:rPr>
        <w:t> </w:t>
      </w:r>
      <w:r>
        <w:rPr>
          <w:i/>
          <w:spacing w:val="-2"/>
          <w:sz w:val="21"/>
        </w:rPr>
        <w:t>organization</w:t>
      </w:r>
      <w:r>
        <w:rPr>
          <w:i/>
          <w:spacing w:val="-12"/>
          <w:sz w:val="21"/>
        </w:rPr>
        <w:t> </w:t>
      </w:r>
      <w:r>
        <w:rPr>
          <w:rFonts w:ascii="PMingLiU" w:eastAsia="PMingLiU" w:hint="eastAsia"/>
          <w:i/>
          <w:spacing w:val="-2"/>
          <w:sz w:val="22"/>
        </w:rPr>
        <w:t>必須為所屬學生組織幹事</w:t>
      </w:r>
      <w:r>
        <w:rPr>
          <w:rFonts w:ascii="PMingLiU" w:eastAsia="PMingLiU" w:hint="eastAsia"/>
          <w:i/>
          <w:spacing w:val="-12"/>
          <w:sz w:val="22"/>
        </w:rPr>
        <w:t>）</w:t>
      </w: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1892"/>
        <w:gridCol w:w="3329"/>
        <w:gridCol w:w="2700"/>
      </w:tblGrid>
      <w:tr>
        <w:trPr>
          <w:trHeight w:val="277" w:hRule="atLeast"/>
        </w:trPr>
        <w:tc>
          <w:tcPr>
            <w:tcW w:w="2876" w:type="dxa"/>
            <w:shd w:val="clear" w:color="auto" w:fill="D9D9D9"/>
          </w:tcPr>
          <w:p>
            <w:pPr>
              <w:pStyle w:val="TableParagraph"/>
              <w:spacing w:line="244" w:lineRule="exact"/>
              <w:ind w:left="950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Name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姓名</w:t>
            </w:r>
          </w:p>
        </w:tc>
        <w:tc>
          <w:tcPr>
            <w:tcW w:w="1892" w:type="dxa"/>
            <w:shd w:val="clear" w:color="auto" w:fill="D9D9D9"/>
          </w:tcPr>
          <w:p>
            <w:pPr>
              <w:pStyle w:val="TableParagraph"/>
              <w:spacing w:line="244" w:lineRule="exact"/>
              <w:ind w:left="328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SID</w:t>
            </w:r>
            <w:r>
              <w:rPr>
                <w:spacing w:val="-5"/>
                <w:sz w:val="21"/>
              </w:rPr>
              <w:t> </w:t>
            </w:r>
            <w:r>
              <w:rPr>
                <w:rFonts w:ascii="PMingLiU" w:eastAsia="PMingLiU" w:hint="eastAsia"/>
                <w:spacing w:val="-3"/>
                <w:sz w:val="21"/>
              </w:rPr>
              <w:t>學生編號</w:t>
            </w:r>
          </w:p>
        </w:tc>
        <w:tc>
          <w:tcPr>
            <w:tcW w:w="3329" w:type="dxa"/>
            <w:shd w:val="clear" w:color="auto" w:fill="D9D9D9"/>
          </w:tcPr>
          <w:p>
            <w:pPr>
              <w:pStyle w:val="TableParagraph"/>
              <w:spacing w:line="244" w:lineRule="exact"/>
              <w:ind w:left="323"/>
              <w:rPr>
                <w:rFonts w:ascii="PMingLiU" w:eastAsia="PMingLiU" w:hint="eastAsia"/>
                <w:sz w:val="21"/>
              </w:rPr>
            </w:pPr>
            <w:r>
              <w:rPr>
                <w:spacing w:val="-2"/>
                <w:sz w:val="21"/>
              </w:rPr>
              <w:t>Student</w:t>
            </w:r>
            <w:r>
              <w:rPr>
                <w:spacing w:val="11"/>
                <w:sz w:val="21"/>
              </w:rPr>
              <w:t> </w:t>
            </w:r>
            <w:r>
              <w:rPr>
                <w:spacing w:val="-2"/>
                <w:sz w:val="21"/>
              </w:rPr>
              <w:t>Organization</w:t>
            </w:r>
            <w:r>
              <w:rPr>
                <w:spacing w:val="3"/>
                <w:sz w:val="21"/>
              </w:rPr>
              <w:t> </w:t>
            </w:r>
            <w:r>
              <w:rPr>
                <w:rFonts w:ascii="PMingLiU" w:eastAsia="PMingLiU" w:hint="eastAsia"/>
                <w:spacing w:val="-5"/>
                <w:sz w:val="21"/>
              </w:rPr>
              <w:t>學生組織</w:t>
            </w:r>
          </w:p>
        </w:tc>
        <w:tc>
          <w:tcPr>
            <w:tcW w:w="2700" w:type="dxa"/>
            <w:shd w:val="clear" w:color="auto" w:fill="D9D9D9"/>
          </w:tcPr>
          <w:p>
            <w:pPr>
              <w:pStyle w:val="TableParagraph"/>
              <w:spacing w:line="244" w:lineRule="exact"/>
              <w:ind w:left="210"/>
              <w:rPr>
                <w:rFonts w:ascii="PMingLiU" w:eastAsia="PMingLiU" w:hint="eastAsia"/>
                <w:sz w:val="21"/>
              </w:rPr>
            </w:pPr>
            <w:r>
              <w:rPr>
                <w:sz w:val="21"/>
              </w:rPr>
              <w:t>Contact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Number</w:t>
            </w:r>
            <w:r>
              <w:rPr>
                <w:spacing w:val="-13"/>
                <w:sz w:val="21"/>
              </w:rPr>
              <w:t> </w:t>
            </w:r>
            <w:r>
              <w:rPr>
                <w:rFonts w:ascii="PMingLiU" w:eastAsia="PMingLiU" w:hint="eastAsia"/>
                <w:spacing w:val="-3"/>
                <w:sz w:val="21"/>
              </w:rPr>
              <w:t>聯絡電話</w:t>
            </w:r>
          </w:p>
        </w:tc>
      </w:tr>
      <w:tr>
        <w:trPr>
          <w:trHeight w:val="462" w:hRule="atLeast"/>
        </w:trPr>
        <w:tc>
          <w:tcPr>
            <w:tcW w:w="28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6"/>
        <w:rPr>
          <w:rFonts w:ascii="PMingLiU"/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438912</wp:posOffset>
                </wp:positionH>
                <wp:positionV relativeFrom="paragraph">
                  <wp:posOffset>235190</wp:posOffset>
                </wp:positionV>
                <wp:extent cx="68961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60001pt;margin-top:18.518906pt;width:543pt;height:.1pt;mso-position-horizontal-relative:page;mso-position-vertical-relative:paragraph;z-index:-15727616;mso-wrap-distance-left:0;mso-wrap-distance-right:0" id="docshape4" coordorigin="691,370" coordsize="10860,0" path="m691,370l11551,370e" filled="false" stroked="true" strokeweight="3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tabs>
          <w:tab w:pos="5694" w:val="left" w:leader="none"/>
        </w:tabs>
        <w:spacing w:before="93"/>
        <w:ind w:left="140" w:right="0" w:firstLine="0"/>
        <w:jc w:val="left"/>
        <w:rPr>
          <w:rFonts w:ascii="PMingLiU" w:eastAsia="PMingLiU" w:hint="eastAsia"/>
          <w:b/>
          <w:sz w:val="21"/>
        </w:rPr>
      </w:pPr>
      <w:r>
        <w:rPr>
          <w:b/>
          <w:sz w:val="21"/>
          <w:u w:val="single"/>
        </w:rPr>
        <w:t>Section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2: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To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be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Completed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by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the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Office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of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Student</w:t>
      </w:r>
      <w:r>
        <w:rPr>
          <w:b/>
          <w:spacing w:val="-5"/>
          <w:sz w:val="21"/>
          <w:u w:val="single"/>
        </w:rPr>
        <w:t> </w:t>
      </w:r>
      <w:r>
        <w:rPr>
          <w:b/>
          <w:spacing w:val="-2"/>
          <w:sz w:val="21"/>
          <w:u w:val="single"/>
        </w:rPr>
        <w:t>Affairs</w:t>
      </w:r>
      <w:r>
        <w:rPr>
          <w:b/>
          <w:sz w:val="21"/>
          <w:u w:val="single"/>
        </w:rPr>
        <w:tab/>
      </w:r>
      <w:r>
        <w:rPr>
          <w:rFonts w:ascii="PMingLiU" w:eastAsia="PMingLiU" w:hint="eastAsia"/>
          <w:b/>
          <w:spacing w:val="-3"/>
          <w:sz w:val="21"/>
          <w:u w:val="single"/>
        </w:rPr>
        <w:t>第二部份：由學生事務處填寫</w:t>
      </w:r>
    </w:p>
    <w:p>
      <w:pPr>
        <w:pStyle w:val="BodyText"/>
        <w:spacing w:before="33"/>
        <w:ind w:left="140"/>
        <w:rPr>
          <w:rFonts w:ascii="PMingLiU" w:eastAsia="PMingLiU" w:hint="eastAsia"/>
        </w:rPr>
      </w:pPr>
      <w:r>
        <w:rPr/>
        <w:t>Notes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Approval</w:t>
      </w:r>
      <w:r>
        <w:rPr>
          <w:spacing w:val="-7"/>
        </w:rPr>
        <w:t> </w:t>
      </w:r>
      <w:r>
        <w:rPr>
          <w:rFonts w:ascii="PMingLiU" w:eastAsia="PMingLiU" w:hint="eastAsia"/>
          <w:spacing w:val="-2"/>
        </w:rPr>
        <w:t>批核備註：</w:t>
      </w:r>
    </w:p>
    <w:p>
      <w:pPr>
        <w:pStyle w:val="BodyText"/>
        <w:rPr>
          <w:rFonts w:ascii="PMingLiU"/>
        </w:rPr>
      </w:pPr>
    </w:p>
    <w:p>
      <w:pPr>
        <w:pStyle w:val="BodyText"/>
        <w:spacing w:before="117"/>
        <w:rPr>
          <w:rFonts w:ascii="PMingLiU"/>
        </w:rPr>
      </w:pPr>
    </w:p>
    <w:p>
      <w:pPr>
        <w:pStyle w:val="BodyText"/>
        <w:tabs>
          <w:tab w:pos="3445" w:val="left" w:leader="none"/>
          <w:tab w:pos="8159" w:val="left" w:leader="none"/>
          <w:tab w:pos="10961" w:val="left" w:leader="none"/>
        </w:tabs>
        <w:ind w:left="140"/>
      </w:pPr>
      <w:r>
        <w:rPr/>
        <w:t>Checked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>
          <w:rFonts w:ascii="PMingLiU" w:eastAsia="PMingLiU" w:hint="eastAsia"/>
        </w:rPr>
        <w:t>檢查</w:t>
      </w:r>
      <w:r>
        <w:rPr>
          <w:rFonts w:ascii="PMingLiU" w:eastAsia="PMingLiU" w:hint="eastAsia"/>
          <w:spacing w:val="-10"/>
        </w:rPr>
        <w:t>：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u w:val="none"/>
        </w:rPr>
        <w:t>Approved by </w:t>
      </w:r>
      <w:r>
        <w:rPr>
          <w:rFonts w:ascii="PMingLiU" w:eastAsia="PMingLiU" w:hint="eastAsia"/>
          <w:u w:val="none"/>
        </w:rPr>
        <w:t>批核： </w:t>
      </w:r>
      <w:r>
        <w:rPr>
          <w:u w:val="single"/>
        </w:rPr>
        <w:tab/>
      </w:r>
      <w:r>
        <w:rPr>
          <w:spacing w:val="40"/>
          <w:u w:val="none"/>
        </w:rPr>
        <w:t> </w:t>
      </w:r>
      <w:r>
        <w:rPr>
          <w:spacing w:val="-2"/>
          <w:u w:val="none"/>
        </w:rPr>
        <w:t>Date </w:t>
      </w:r>
      <w:r>
        <w:rPr>
          <w:rFonts w:ascii="PMingLiU" w:eastAsia="PMingLiU" w:hint="eastAsia"/>
          <w:spacing w:val="-2"/>
          <w:u w:val="none"/>
        </w:rPr>
        <w:t>日期：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438912</wp:posOffset>
                </wp:positionH>
                <wp:positionV relativeFrom="paragraph">
                  <wp:posOffset>116294</wp:posOffset>
                </wp:positionV>
                <wp:extent cx="68961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896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6100" h="0">
                              <a:moveTo>
                                <a:pt x="0" y="0"/>
                              </a:moveTo>
                              <a:lnTo>
                                <a:pt x="6895846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560001pt;margin-top:9.157016pt;width:543pt;height:.1pt;mso-position-horizontal-relative:page;mso-position-vertical-relative:paragraph;z-index:-15727104;mso-wrap-distance-left:0;mso-wrap-distance-right:0" id="docshape5" coordorigin="691,183" coordsize="10860,0" path="m691,183l11551,183e" filled="false" stroked="true" strokeweight="3pt" strokecolor="#000000">
                <v:path arrowok="t"/>
                <v:stroke dashstyle="shortdot"/>
                <w10:wrap type="topAndBottom"/>
              </v:shape>
            </w:pict>
          </mc:Fallback>
        </mc:AlternateContent>
      </w:r>
    </w:p>
    <w:p>
      <w:pPr>
        <w:tabs>
          <w:tab w:pos="4727" w:val="left" w:leader="none"/>
        </w:tabs>
        <w:spacing w:before="93"/>
        <w:ind w:left="140" w:right="0" w:firstLine="0"/>
        <w:jc w:val="left"/>
        <w:rPr>
          <w:rFonts w:ascii="PMingLiU" w:eastAsia="PMingLiU" w:hint="eastAsia"/>
          <w:b/>
          <w:sz w:val="21"/>
        </w:rPr>
      </w:pPr>
      <w:r>
        <w:rPr>
          <w:b/>
          <w:sz w:val="21"/>
          <w:u w:val="single"/>
        </w:rPr>
        <w:t>Section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3: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To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be</w:t>
      </w:r>
      <w:r>
        <w:rPr>
          <w:b/>
          <w:spacing w:val="-5"/>
          <w:sz w:val="21"/>
          <w:u w:val="single"/>
        </w:rPr>
        <w:t> </w:t>
      </w:r>
      <w:r>
        <w:rPr>
          <w:b/>
          <w:sz w:val="21"/>
          <w:u w:val="single"/>
        </w:rPr>
        <w:t>Completed</w:t>
      </w:r>
      <w:r>
        <w:rPr>
          <w:b/>
          <w:spacing w:val="-3"/>
          <w:sz w:val="21"/>
          <w:u w:val="single"/>
        </w:rPr>
        <w:t> </w:t>
      </w:r>
      <w:r>
        <w:rPr>
          <w:b/>
          <w:sz w:val="21"/>
          <w:u w:val="single"/>
        </w:rPr>
        <w:t>by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the</w:t>
      </w:r>
      <w:r>
        <w:rPr>
          <w:b/>
          <w:spacing w:val="-2"/>
          <w:sz w:val="21"/>
          <w:u w:val="single"/>
        </w:rPr>
        <w:t> </w:t>
      </w:r>
      <w:r>
        <w:rPr>
          <w:b/>
          <w:sz w:val="21"/>
          <w:u w:val="single"/>
        </w:rPr>
        <w:t>Estates</w:t>
      </w:r>
      <w:r>
        <w:rPr>
          <w:b/>
          <w:spacing w:val="-3"/>
          <w:sz w:val="21"/>
          <w:u w:val="single"/>
        </w:rPr>
        <w:t> </w:t>
      </w:r>
      <w:r>
        <w:rPr>
          <w:b/>
          <w:spacing w:val="-2"/>
          <w:sz w:val="21"/>
          <w:u w:val="single"/>
        </w:rPr>
        <w:t>Office</w:t>
      </w:r>
      <w:r>
        <w:rPr>
          <w:b/>
          <w:sz w:val="21"/>
          <w:u w:val="single"/>
        </w:rPr>
        <w:tab/>
      </w:r>
      <w:r>
        <w:rPr>
          <w:rFonts w:ascii="PMingLiU" w:eastAsia="PMingLiU" w:hint="eastAsia"/>
          <w:b/>
          <w:spacing w:val="-3"/>
          <w:sz w:val="21"/>
          <w:u w:val="single"/>
        </w:rPr>
        <w:t>第三部份：由物業處填寫</w:t>
      </w:r>
    </w:p>
    <w:p>
      <w:pPr>
        <w:pStyle w:val="BodyText"/>
        <w:tabs>
          <w:tab w:pos="6630" w:val="left" w:leader="none"/>
          <w:tab w:pos="10235" w:val="left" w:leader="none"/>
        </w:tabs>
        <w:spacing w:before="269"/>
        <w:ind w:left="140"/>
      </w:pPr>
      <w:r>
        <w:rPr/>
        <w:t>Received</w:t>
      </w:r>
      <w:r>
        <w:rPr>
          <w:spacing w:val="-3"/>
        </w:rPr>
        <w:t> </w:t>
      </w:r>
      <w:r>
        <w:rPr/>
        <w:t>by the</w:t>
      </w:r>
      <w:r>
        <w:rPr>
          <w:spacing w:val="-3"/>
        </w:rPr>
        <w:t> </w:t>
      </w:r>
      <w:r>
        <w:rPr/>
        <w:t>Estates</w:t>
      </w:r>
      <w:r>
        <w:rPr>
          <w:spacing w:val="-1"/>
        </w:rPr>
        <w:t> </w:t>
      </w:r>
      <w:r>
        <w:rPr/>
        <w:t>Office</w:t>
      </w:r>
      <w:r>
        <w:rPr>
          <w:spacing w:val="-10"/>
        </w:rPr>
        <w:t> </w:t>
      </w:r>
      <w:r>
        <w:rPr>
          <w:rFonts w:ascii="PMingLiU" w:eastAsia="PMingLiU" w:hint="eastAsia"/>
        </w:rPr>
        <w:t>物業處確認</w:t>
      </w:r>
      <w:r>
        <w:rPr>
          <w:rFonts w:ascii="PMingLiU" w:eastAsia="PMingLiU" w:hint="eastAsia"/>
          <w:spacing w:val="-10"/>
        </w:rPr>
        <w:t>：</w:t>
      </w:r>
      <w:r>
        <w:rPr>
          <w:u w:val="single"/>
        </w:rPr>
        <w:tab/>
      </w:r>
      <w:r>
        <w:rPr>
          <w:spacing w:val="80"/>
          <w:u w:val="none"/>
        </w:rPr>
        <w:t> </w:t>
      </w:r>
      <w:r>
        <w:rPr>
          <w:u w:val="none"/>
        </w:rPr>
        <w:t>Date </w:t>
      </w:r>
      <w:r>
        <w:rPr>
          <w:rFonts w:ascii="PMingLiU" w:eastAsia="PMingLiU" w:hint="eastAsia"/>
          <w:u w:val="none"/>
        </w:rPr>
        <w:t>日期：</w:t>
      </w:r>
      <w:r>
        <w:rPr>
          <w:u w:val="single"/>
        </w:rPr>
        <w:tab/>
      </w:r>
    </w:p>
    <w:p>
      <w:pPr>
        <w:spacing w:before="39"/>
        <w:ind w:left="140" w:right="0" w:firstLine="0"/>
        <w:jc w:val="left"/>
        <w:rPr>
          <w:sz w:val="18"/>
        </w:rPr>
      </w:pPr>
      <w:r>
        <w:rPr>
          <w:sz w:val="18"/>
        </w:rPr>
        <w:t>Overnight stay</w:t>
      </w:r>
      <w:r>
        <w:rPr>
          <w:spacing w:val="-1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Student</w:t>
      </w:r>
      <w:r>
        <w:rPr>
          <w:spacing w:val="-2"/>
          <w:sz w:val="18"/>
        </w:rPr>
        <w:t> </w:t>
      </w:r>
      <w:r>
        <w:rPr>
          <w:sz w:val="18"/>
        </w:rPr>
        <w:t>Organisations</w:t>
      </w:r>
      <w:r>
        <w:rPr>
          <w:spacing w:val="2"/>
          <w:sz w:val="18"/>
        </w:rPr>
        <w:t> </w:t>
      </w:r>
      <w:r>
        <w:rPr>
          <w:sz w:val="18"/>
        </w:rPr>
        <w:t>(2025</w:t>
      </w:r>
      <w:r>
        <w:rPr>
          <w:spacing w:val="1"/>
          <w:sz w:val="18"/>
        </w:rPr>
        <w:t> </w:t>
      </w:r>
      <w:r>
        <w:rPr>
          <w:spacing w:val="-4"/>
          <w:sz w:val="18"/>
        </w:rPr>
        <w:t>Apr)</w:t>
      </w:r>
    </w:p>
    <w:sectPr>
      <w:type w:val="continuous"/>
      <w:pgSz w:w="12240" w:h="15840"/>
      <w:pgMar w:top="180" w:bottom="280" w:left="58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PMingLiU">
    <w:altName w:val="PMingLiU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34" w:hanging="272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9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3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8" w:hanging="2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46" w:right="225"/>
    </w:pPr>
    <w:rPr>
      <w:rFonts w:ascii="Calibri" w:hAnsi="Calibri" w:eastAsia="Calibri" w:cs="Calibri"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dcterms:created xsi:type="dcterms:W3CDTF">2025-04-17T08:19:09Z</dcterms:created>
  <dcterms:modified xsi:type="dcterms:W3CDTF">2025-04-17T08:19:09Z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Word for Microsoft 365</vt:lpwstr>
  </property>
</Properties>
</file>